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BA689" w14:textId="77777777" w:rsidR="00A25099" w:rsidRPr="00A25099" w:rsidRDefault="00A25099" w:rsidP="00A25099">
      <w:pPr>
        <w:rPr>
          <w:b/>
          <w:bCs/>
        </w:rPr>
      </w:pPr>
      <w:bookmarkStart w:id="0" w:name="_GoBack"/>
      <w:bookmarkEnd w:id="0"/>
      <w:proofErr w:type="spellStart"/>
      <w:r w:rsidRPr="00A25099">
        <w:rPr>
          <w:b/>
          <w:bCs/>
        </w:rPr>
        <w:t>Cyklo</w:t>
      </w:r>
      <w:proofErr w:type="spellEnd"/>
      <w:r w:rsidRPr="00A25099">
        <w:rPr>
          <w:b/>
          <w:bCs/>
        </w:rPr>
        <w:t xml:space="preserve"> </w:t>
      </w:r>
      <w:proofErr w:type="spellStart"/>
      <w:r w:rsidRPr="00A25099">
        <w:rPr>
          <w:b/>
          <w:bCs/>
        </w:rPr>
        <w:t>Holeška</w:t>
      </w:r>
      <w:proofErr w:type="spellEnd"/>
      <w:r w:rsidRPr="00A25099">
        <w:rPr>
          <w:b/>
          <w:bCs/>
        </w:rPr>
        <w:t xml:space="preserve"> </w:t>
      </w:r>
      <w:proofErr w:type="spellStart"/>
      <w:r w:rsidRPr="00A25099">
        <w:rPr>
          <w:b/>
          <w:bCs/>
        </w:rPr>
        <w:t>tour</w:t>
      </w:r>
      <w:proofErr w:type="spellEnd"/>
      <w:r w:rsidRPr="00A25099">
        <w:rPr>
          <w:b/>
          <w:bCs/>
        </w:rPr>
        <w:t xml:space="preserve"> 2024</w:t>
      </w:r>
    </w:p>
    <w:p w14:paraId="6D1DAA1F" w14:textId="77777777" w:rsidR="00A25099" w:rsidRDefault="00A25099" w:rsidP="00A25099"/>
    <w:p w14:paraId="0EF0C365" w14:textId="399A3CDD" w:rsidR="00A25099" w:rsidRPr="00A25099" w:rsidRDefault="00A25099" w:rsidP="00A25099">
      <w:r w:rsidRPr="00A25099">
        <w:t>Pozývame Vás na </w:t>
      </w:r>
      <w:r w:rsidRPr="00A25099">
        <w:rPr>
          <w:b/>
          <w:bCs/>
        </w:rPr>
        <w:t>XVIII. ročník tradičného - rekreačného prejazdu na bicykloch, kolobežkách a iných kolesových tátošoch cez jednotlivé samosprávy Mikroregiónu nad Holeškou</w:t>
      </w:r>
      <w:r w:rsidRPr="00A25099">
        <w:t> (nejedná sa o preteky).</w:t>
      </w:r>
    </w:p>
    <w:p w14:paraId="4584A334" w14:textId="77777777" w:rsidR="00A25099" w:rsidRPr="00A25099" w:rsidRDefault="00A25099" w:rsidP="00A25099">
      <w:r w:rsidRPr="00A25099">
        <w:t> </w:t>
      </w:r>
    </w:p>
    <w:p w14:paraId="0C75CD7F" w14:textId="77777777" w:rsidR="00A25099" w:rsidRPr="00A25099" w:rsidRDefault="00A25099" w:rsidP="00A25099">
      <w:r w:rsidRPr="00A25099">
        <w:rPr>
          <w:b/>
          <w:bCs/>
        </w:rPr>
        <w:t>Štart a cieľ</w:t>
      </w:r>
      <w:r w:rsidRPr="00A25099">
        <w:t>: futbalové ihrisko v obci Kočín</w:t>
      </w:r>
    </w:p>
    <w:p w14:paraId="1E593F2E" w14:textId="77777777" w:rsidR="00A25099" w:rsidRPr="00A25099" w:rsidRDefault="00A25099" w:rsidP="00A25099">
      <w:r w:rsidRPr="00A25099">
        <w:t>Plánovaný štart pelotónu o 09:30</w:t>
      </w:r>
    </w:p>
    <w:p w14:paraId="60D98A78" w14:textId="77777777" w:rsidR="00A25099" w:rsidRPr="00A25099" w:rsidRDefault="00A25099" w:rsidP="00A25099">
      <w:r w:rsidRPr="00A25099">
        <w:t>Prestávky na trase:</w:t>
      </w:r>
    </w:p>
    <w:p w14:paraId="14A217BB" w14:textId="77777777" w:rsidR="00A25099" w:rsidRPr="00A25099" w:rsidRDefault="00A25099" w:rsidP="00A25099">
      <w:pPr>
        <w:numPr>
          <w:ilvl w:val="0"/>
          <w:numId w:val="1"/>
        </w:numPr>
      </w:pPr>
      <w:r w:rsidRPr="00A25099">
        <w:t>v obci Veľké Kostoľany - za Obecným úradom</w:t>
      </w:r>
    </w:p>
    <w:p w14:paraId="29751742" w14:textId="77777777" w:rsidR="00A25099" w:rsidRPr="00A25099" w:rsidRDefault="00A25099" w:rsidP="00A25099">
      <w:pPr>
        <w:numPr>
          <w:ilvl w:val="0"/>
          <w:numId w:val="1"/>
        </w:numPr>
      </w:pPr>
      <w:r w:rsidRPr="00A25099">
        <w:t>v obci Krakovany - pred Obecným úradom</w:t>
      </w:r>
    </w:p>
    <w:p w14:paraId="789DD028" w14:textId="3E3C938C" w:rsidR="00A25099" w:rsidRDefault="00A25099" w:rsidP="00A25099">
      <w:r w:rsidRPr="00A25099">
        <w:t>Dĺžka trasy: cca 45 km</w:t>
      </w:r>
    </w:p>
    <w:p w14:paraId="3FC38AE8" w14:textId="77777777" w:rsidR="00A25099" w:rsidRPr="00A25099" w:rsidRDefault="00A25099" w:rsidP="00A25099"/>
    <w:p w14:paraId="5947915B" w14:textId="77777777" w:rsidR="00A25099" w:rsidRPr="00A25099" w:rsidRDefault="00A25099" w:rsidP="00A25099">
      <w:r w:rsidRPr="00A25099">
        <w:rPr>
          <w:b/>
          <w:bCs/>
        </w:rPr>
        <w:t>Registrácia na mieste</w:t>
      </w:r>
      <w:r w:rsidRPr="00A25099">
        <w:t>: v deň akcie 29.8.2024 od 08:30</w:t>
      </w:r>
    </w:p>
    <w:p w14:paraId="29A02F98" w14:textId="77777777" w:rsidR="00A25099" w:rsidRPr="00A25099" w:rsidRDefault="00A25099" w:rsidP="00A25099"/>
    <w:p w14:paraId="014EA467" w14:textId="77777777" w:rsidR="00A25099" w:rsidRPr="00A25099" w:rsidRDefault="00A25099" w:rsidP="00A25099">
      <w:r w:rsidRPr="00A25099">
        <w:rPr>
          <w:b/>
          <w:bCs/>
        </w:rPr>
        <w:t>REGISTRÁCIA ON-LINE:</w:t>
      </w:r>
    </w:p>
    <w:p w14:paraId="4105B027" w14:textId="77777777" w:rsidR="00A25099" w:rsidRPr="00A25099" w:rsidRDefault="00A25099" w:rsidP="00A25099">
      <w:pPr>
        <w:numPr>
          <w:ilvl w:val="0"/>
          <w:numId w:val="2"/>
        </w:numPr>
      </w:pPr>
      <w:r w:rsidRPr="00A25099">
        <w:rPr>
          <w:b/>
          <w:bCs/>
        </w:rPr>
        <w:t>spustená od 25. júla do 29. augusta 2024</w:t>
      </w:r>
      <w:r w:rsidRPr="00A25099">
        <w:t> cez portál </w:t>
      </w:r>
      <w:hyperlink r:id="rId6" w:tgtFrame="_self" w:history="1">
        <w:r w:rsidRPr="00A25099">
          <w:rPr>
            <w:rStyle w:val="Hypertextovprepojenie"/>
          </w:rPr>
          <w:t>www.inviton.eu</w:t>
        </w:r>
      </w:hyperlink>
      <w:r w:rsidRPr="00A25099">
        <w:t> a </w:t>
      </w:r>
      <w:hyperlink r:id="rId7" w:tgtFrame="_blank" w:history="1">
        <w:r w:rsidRPr="00A25099">
          <w:rPr>
            <w:rStyle w:val="Hypertextovprepojenie"/>
          </w:rPr>
          <w:t>www.holeska.sk</w:t>
        </w:r>
      </w:hyperlink>
    </w:p>
    <w:p w14:paraId="12438C82" w14:textId="77777777" w:rsidR="00A25099" w:rsidRPr="00A25099" w:rsidRDefault="00A25099" w:rsidP="00A25099">
      <w:pPr>
        <w:numPr>
          <w:ilvl w:val="0"/>
          <w:numId w:val="3"/>
        </w:numPr>
      </w:pPr>
      <w:r w:rsidRPr="00A25099">
        <w:t>všetky registrácie on-line </w:t>
      </w:r>
      <w:r w:rsidRPr="00A25099">
        <w:rPr>
          <w:b/>
          <w:bCs/>
        </w:rPr>
        <w:t>zrealizované v termíne do 15. augusta 2024</w:t>
      </w:r>
      <w:r w:rsidRPr="00A25099">
        <w:t> </w:t>
      </w:r>
      <w:r w:rsidRPr="00A25099">
        <w:rPr>
          <w:b/>
          <w:bCs/>
        </w:rPr>
        <w:t>(do 23:55 hod.) </w:t>
      </w:r>
      <w:r w:rsidRPr="00A25099">
        <w:t>sú vrátane </w:t>
      </w:r>
      <w:proofErr w:type="spellStart"/>
      <w:r w:rsidRPr="00A25099">
        <w:rPr>
          <w:b/>
          <w:bCs/>
        </w:rPr>
        <w:t>BONUSu</w:t>
      </w:r>
      <w:proofErr w:type="spellEnd"/>
      <w:r w:rsidRPr="00A25099">
        <w:t> - TRIČKO podujatia s plnofarebnou potlačou</w:t>
      </w:r>
    </w:p>
    <w:p w14:paraId="447208FB" w14:textId="77777777" w:rsidR="00A25099" w:rsidRPr="00A25099" w:rsidRDefault="00A25099" w:rsidP="00A25099">
      <w:pPr>
        <w:numPr>
          <w:ilvl w:val="0"/>
          <w:numId w:val="3"/>
        </w:numPr>
      </w:pPr>
      <w:r w:rsidRPr="00A25099">
        <w:rPr>
          <w:b/>
          <w:bCs/>
        </w:rPr>
        <w:t>možnosť on-line zakúpenia vlajky podujatia alebo trička naviac</w:t>
      </w:r>
      <w:r w:rsidRPr="00A25099">
        <w:t>, na mieste už len limitovaný počet</w:t>
      </w:r>
    </w:p>
    <w:p w14:paraId="65CF5009" w14:textId="77777777" w:rsidR="00A25099" w:rsidRPr="00A25099" w:rsidRDefault="00A25099" w:rsidP="00A25099"/>
    <w:p w14:paraId="3B44DC74" w14:textId="4BB4B3FB" w:rsidR="00A25099" w:rsidRPr="00A25099" w:rsidRDefault="00A25099" w:rsidP="00A25099">
      <w:r w:rsidRPr="00A25099">
        <w:t>Viac informácií na </w:t>
      </w:r>
      <w:hyperlink r:id="rId8" w:tgtFrame="_blank" w:history="1">
        <w:r w:rsidRPr="00A25099">
          <w:rPr>
            <w:rStyle w:val="Hypertextovprepojenie"/>
          </w:rPr>
          <w:t>FB profile</w:t>
        </w:r>
      </w:hyperlink>
      <w:r w:rsidRPr="00A25099">
        <w:t> a na web stránke Mikroregiónu nad Holeškou </w:t>
      </w:r>
      <w:hyperlink r:id="rId9" w:tgtFrame="_blank" w:history="1">
        <w:r w:rsidRPr="00A25099">
          <w:rPr>
            <w:rStyle w:val="Hypertextovprepojenie"/>
          </w:rPr>
          <w:t>www.holeska.sk</w:t>
        </w:r>
      </w:hyperlink>
    </w:p>
    <w:p w14:paraId="5BCA1E2A" w14:textId="77777777" w:rsidR="00A25099" w:rsidRPr="00A25099" w:rsidRDefault="00A25099" w:rsidP="00A25099">
      <w:r w:rsidRPr="00A25099">
        <w:t>Z podujatia bude vyhotovovaný obrazový a zvukovo-obrazový záznam. Registráciou účastník súhlasí s podmienkami podujatia.</w:t>
      </w:r>
    </w:p>
    <w:p w14:paraId="622845ED" w14:textId="77777777" w:rsidR="00A25099" w:rsidRDefault="00A25099" w:rsidP="00A25099"/>
    <w:p w14:paraId="6445CAA5" w14:textId="77777777" w:rsidR="00A25099" w:rsidRDefault="00A25099" w:rsidP="00A25099">
      <w:r w:rsidRPr="00A25099">
        <w:rPr>
          <w:b/>
          <w:bCs/>
        </w:rPr>
        <w:t>  </w:t>
      </w:r>
      <w:r w:rsidRPr="00A25099">
        <w:t xml:space="preserve">Projekt je </w:t>
      </w:r>
      <w:proofErr w:type="spellStart"/>
      <w:r w:rsidRPr="00A25099">
        <w:t>realizovaný</w:t>
      </w:r>
      <w:proofErr w:type="spellEnd"/>
      <w:r w:rsidRPr="00A25099">
        <w:t xml:space="preserve"> s finančnou podporou </w:t>
      </w:r>
      <w:proofErr w:type="spellStart"/>
      <w:r w:rsidRPr="00A25099">
        <w:t>Trnavského</w:t>
      </w:r>
      <w:proofErr w:type="spellEnd"/>
      <w:r w:rsidRPr="00A25099">
        <w:t xml:space="preserve"> </w:t>
      </w:r>
      <w:proofErr w:type="spellStart"/>
      <w:r w:rsidRPr="00A25099">
        <w:t>samosprávneho</w:t>
      </w:r>
      <w:proofErr w:type="spellEnd"/>
      <w:r w:rsidRPr="00A25099">
        <w:t xml:space="preserve"> kraja</w:t>
      </w:r>
      <w:r w:rsidRPr="00A25099">
        <w:rPr>
          <w:b/>
          <w:bCs/>
        </w:rPr>
        <w:t>  </w:t>
      </w:r>
      <w:r w:rsidRPr="00A25099">
        <w:rPr>
          <w:b/>
          <w:bCs/>
        </w:rPr>
        <w:br/>
      </w:r>
    </w:p>
    <w:p w14:paraId="04B4C34A" w14:textId="10D8B288" w:rsidR="00A25099" w:rsidRPr="00A25099" w:rsidRDefault="00A25099" w:rsidP="00A25099">
      <w:r w:rsidRPr="00A25099">
        <w:t>Počas celého trvania podujatia Vás žiadame o dodržiavanie Zákona o cestnej premávke a pokynov usporiadateľov.</w:t>
      </w:r>
    </w:p>
    <w:p w14:paraId="25B495D2" w14:textId="77777777" w:rsidR="00A25099" w:rsidRPr="00A25099" w:rsidRDefault="00A25099" w:rsidP="00A25099">
      <w:r w:rsidRPr="00A25099">
        <w:rPr>
          <w:b/>
          <w:bCs/>
        </w:rPr>
        <w:t>Upozorňujeme na skutočnosť, že podľa zákona o cestnej premávke:</w:t>
      </w:r>
    </w:p>
    <w:p w14:paraId="1BE46C03" w14:textId="77777777" w:rsidR="00A25099" w:rsidRPr="00A25099" w:rsidRDefault="00A25099" w:rsidP="00A25099">
      <w:pPr>
        <w:numPr>
          <w:ilvl w:val="0"/>
          <w:numId w:val="4"/>
        </w:numPr>
      </w:pPr>
      <w:r w:rsidRPr="00A25099">
        <w:t>osoba mladšia ako 10 rokov smie na ceste jazdiť na bicykli len pod dohľadom osoby staršej ako 15 rokov, ktorá je dostatočne spôsobilá, aby na ňu riadne dozerala, a ktorá zodpovedá za dodržiavanie povinností podľa tohto zákona touto osobou</w:t>
      </w:r>
    </w:p>
    <w:p w14:paraId="493918F3" w14:textId="452DA106" w:rsidR="008C52D7" w:rsidRDefault="00A25099" w:rsidP="00A25099">
      <w:pPr>
        <w:numPr>
          <w:ilvl w:val="0"/>
          <w:numId w:val="4"/>
        </w:numPr>
      </w:pPr>
      <w:r w:rsidRPr="00A25099">
        <w:lastRenderedPageBreak/>
        <w:t>cyklista je povinný počas jazdy na bicykli mimo obce chrániť si hlavu riadne upevnenou ochrannou prilbou. Ak je cyklistom osoba mladšia ako 15 rokov, táto povinnosť sa vzťahuje aj na jazdu v obci. Táto povinnosť sa vzťahuje aj na prepravované osoby.</w:t>
      </w:r>
    </w:p>
    <w:sectPr w:rsidR="008C52D7" w:rsidSect="00FD68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4BB"/>
    <w:multiLevelType w:val="multilevel"/>
    <w:tmpl w:val="39169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F630B1"/>
    <w:multiLevelType w:val="multilevel"/>
    <w:tmpl w:val="7F9E5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85753"/>
    <w:multiLevelType w:val="multilevel"/>
    <w:tmpl w:val="C81E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EF2C10"/>
    <w:multiLevelType w:val="multilevel"/>
    <w:tmpl w:val="5264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99"/>
    <w:rsid w:val="001F5794"/>
    <w:rsid w:val="004C234E"/>
    <w:rsid w:val="008C52D7"/>
    <w:rsid w:val="00A25099"/>
    <w:rsid w:val="00D05849"/>
    <w:rsid w:val="00FD68F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F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25099"/>
    <w:rPr>
      <w:color w:val="0000FF" w:themeColor="hyperlink"/>
      <w:u w:val="single"/>
    </w:rPr>
  </w:style>
  <w:style w:type="character" w:customStyle="1" w:styleId="UnresolvedMention">
    <w:name w:val="Unresolved Mention"/>
    <w:basedOn w:val="Predvolenpsmoodseku"/>
    <w:uiPriority w:val="99"/>
    <w:semiHidden/>
    <w:unhideWhenUsed/>
    <w:rsid w:val="00A25099"/>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A25099"/>
    <w:rPr>
      <w:color w:val="0000FF" w:themeColor="hyperlink"/>
      <w:u w:val="single"/>
    </w:rPr>
  </w:style>
  <w:style w:type="character" w:customStyle="1" w:styleId="UnresolvedMention">
    <w:name w:val="Unresolved Mention"/>
    <w:basedOn w:val="Predvolenpsmoodseku"/>
    <w:uiPriority w:val="99"/>
    <w:semiHidden/>
    <w:unhideWhenUsed/>
    <w:rsid w:val="00A250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162295">
      <w:bodyDiv w:val="1"/>
      <w:marLeft w:val="0"/>
      <w:marRight w:val="0"/>
      <w:marTop w:val="0"/>
      <w:marBottom w:val="0"/>
      <w:divBdr>
        <w:top w:val="none" w:sz="0" w:space="0" w:color="auto"/>
        <w:left w:val="none" w:sz="0" w:space="0" w:color="auto"/>
        <w:bottom w:val="none" w:sz="0" w:space="0" w:color="auto"/>
        <w:right w:val="none" w:sz="0" w:space="0" w:color="auto"/>
      </w:divBdr>
    </w:div>
    <w:div w:id="16458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ikroregionnadholeskou" TargetMode="External"/><Relationship Id="rId3" Type="http://schemas.microsoft.com/office/2007/relationships/stylesWithEffects" Target="stylesWithEffects.xml"/><Relationship Id="rId7" Type="http://schemas.openxmlformats.org/officeDocument/2006/relationships/hyperlink" Target="https://www.holeska.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iton.eu/e-16532/cyklo-holeska-tour-202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olesk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1744</Characters>
  <Application>Microsoft Office Word</Application>
  <DocSecurity>0</DocSecurity>
  <Lines>14</Lines>
  <Paragraphs>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Rusnáčková</dc:creator>
  <cp:lastModifiedBy>Uramová</cp:lastModifiedBy>
  <cp:revision>2</cp:revision>
  <dcterms:created xsi:type="dcterms:W3CDTF">2024-07-31T11:19:00Z</dcterms:created>
  <dcterms:modified xsi:type="dcterms:W3CDTF">2024-07-31T11:19:00Z</dcterms:modified>
</cp:coreProperties>
</file>